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02854" w14:textId="77777777" w:rsidR="008058FA" w:rsidRDefault="008058FA" w:rsidP="008058FA">
      <w:pPr>
        <w:jc w:val="center"/>
        <w:outlineLvl w:val="0"/>
      </w:pPr>
      <w:r w:rsidRPr="00A0776A">
        <w:rPr>
          <w:rFonts w:ascii="Tahoma" w:hAnsi="Tahoma" w:cs="Tahoma"/>
          <w:b/>
          <w:bCs/>
          <w:szCs w:val="40"/>
        </w:rPr>
        <w:t xml:space="preserve">LISTE de MATÉRIEL </w:t>
      </w:r>
      <w:r w:rsidRPr="00A0776A">
        <w:rPr>
          <w:rFonts w:ascii="Tahoma" w:hAnsi="Tahoma" w:cs="Tahoma"/>
          <w:b/>
          <w:bCs/>
        </w:rPr>
        <w:t>pour l’année</w:t>
      </w:r>
      <w:r>
        <w:rPr>
          <w:noProof/>
          <w:lang w:val="en-US"/>
        </w:rPr>
        <w:drawing>
          <wp:inline distT="0" distB="0" distL="0" distR="0" wp14:anchorId="45166515" wp14:editId="0730AC6E">
            <wp:extent cx="1005840" cy="670560"/>
            <wp:effectExtent l="0" t="0" r="10160" b="0"/>
            <wp:docPr id="1" name="Picture 1" descr="Ecmszzr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mszzr1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7D4D6" w14:textId="77777777" w:rsidR="008058FA" w:rsidRPr="00A0776A" w:rsidRDefault="008058FA" w:rsidP="008058FA">
      <w:pPr>
        <w:rPr>
          <w:rFonts w:ascii="Tahoma" w:hAnsi="Tahoma" w:cs="Tahoma"/>
          <w:b/>
          <w:bCs/>
          <w:sz w:val="22"/>
        </w:rPr>
      </w:pPr>
      <w:r w:rsidRPr="00A0776A">
        <w:rPr>
          <w:rFonts w:ascii="Tahoma" w:hAnsi="Tahoma" w:cs="Tahoma"/>
          <w:b/>
          <w:bCs/>
          <w:sz w:val="22"/>
        </w:rPr>
        <w:t xml:space="preserve">Une partie du matériel sera stockée dans la classe et distribuée au fur et à mesure des besoins de votre enfant. Identifier chaque élément par une étiquette. Il sera plus facile d’en retrouver le propriétaire ! </w:t>
      </w:r>
    </w:p>
    <w:p w14:paraId="445D0A08" w14:textId="77777777" w:rsidR="008058FA" w:rsidRPr="00A0776A" w:rsidRDefault="008058FA" w:rsidP="008058FA">
      <w:pPr>
        <w:jc w:val="center"/>
        <w:outlineLvl w:val="0"/>
        <w:rPr>
          <w:rFonts w:ascii="Tahoma" w:hAnsi="Tahoma" w:cs="Tahoma"/>
          <w:b/>
          <w:bCs/>
          <w:sz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8058FA" w:rsidRPr="004857A8" w14:paraId="57F0AD44" w14:textId="77777777" w:rsidTr="00007BDF">
        <w:tc>
          <w:tcPr>
            <w:tcW w:w="9924" w:type="dxa"/>
          </w:tcPr>
          <w:p w14:paraId="4056AB26" w14:textId="745D63DF" w:rsidR="008058FA" w:rsidRPr="004857A8" w:rsidRDefault="00A36426" w:rsidP="00007B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8058FA" w:rsidRPr="004857A8">
              <w:rPr>
                <w:rFonts w:ascii="Tahoma" w:hAnsi="Tahoma" w:cs="Tahoma"/>
                <w:b/>
              </w:rPr>
              <w:t xml:space="preserve"> photo</w:t>
            </w:r>
            <w:r>
              <w:rPr>
                <w:rFonts w:ascii="Tahoma" w:hAnsi="Tahoma" w:cs="Tahoma"/>
                <w:b/>
              </w:rPr>
              <w:t>s</w:t>
            </w:r>
            <w:r w:rsidR="008058FA" w:rsidRPr="004857A8">
              <w:rPr>
                <w:rFonts w:ascii="Tahoma" w:hAnsi="Tahoma" w:cs="Tahoma"/>
                <w:b/>
              </w:rPr>
              <w:t xml:space="preserve"> d’identité récente</w:t>
            </w:r>
            <w:r>
              <w:rPr>
                <w:rFonts w:ascii="Tahoma" w:hAnsi="Tahoma" w:cs="Tahoma"/>
                <w:b/>
              </w:rPr>
              <w:t>s</w:t>
            </w:r>
            <w:r w:rsidR="008058FA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8058FA" w:rsidRPr="004857A8" w14:paraId="2D81D399" w14:textId="77777777" w:rsidTr="00007BDF">
        <w:tc>
          <w:tcPr>
            <w:tcW w:w="9924" w:type="dxa"/>
          </w:tcPr>
          <w:p w14:paraId="4733E916" w14:textId="77777777" w:rsidR="008058FA" w:rsidRPr="00C30435" w:rsidRDefault="008058FA" w:rsidP="00007BD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30435">
              <w:rPr>
                <w:rFonts w:ascii="Arial" w:hAnsi="Arial" w:cs="Arial"/>
                <w:b/>
              </w:rPr>
              <w:t>1 lutin ou porte-vues de 80 vues</w:t>
            </w:r>
          </w:p>
        </w:tc>
      </w:tr>
      <w:tr w:rsidR="008058FA" w:rsidRPr="004857A8" w14:paraId="47957452" w14:textId="77777777" w:rsidTr="00007BDF">
        <w:trPr>
          <w:trHeight w:val="153"/>
        </w:trPr>
        <w:tc>
          <w:tcPr>
            <w:tcW w:w="9924" w:type="dxa"/>
          </w:tcPr>
          <w:p w14:paraId="689F6FEB" w14:textId="77777777" w:rsidR="008058FA" w:rsidRPr="004857A8" w:rsidRDefault="008058FA" w:rsidP="00007BDF">
            <w:pPr>
              <w:rPr>
                <w:rFonts w:ascii="Arial" w:hAnsi="Arial" w:cs="Arial"/>
                <w:b/>
              </w:rPr>
            </w:pPr>
            <w:r w:rsidRPr="004857A8">
              <w:rPr>
                <w:rFonts w:ascii="Arial" w:hAnsi="Arial" w:cs="Arial"/>
                <w:b/>
              </w:rPr>
              <w:t>● 1</w:t>
            </w:r>
            <w:r w:rsidRPr="004857A8">
              <w:rPr>
                <w:rFonts w:ascii="Tahoma" w:hAnsi="Tahoma" w:cs="Tahoma"/>
                <w:b/>
              </w:rPr>
              <w:t xml:space="preserve"> cartable</w:t>
            </w:r>
            <w:r w:rsidR="00EB37B4">
              <w:rPr>
                <w:rFonts w:ascii="Tahoma" w:hAnsi="Tahoma" w:cs="Tahoma"/>
                <w:b/>
              </w:rPr>
              <w:t xml:space="preserve"> sans roulettes</w:t>
            </w:r>
          </w:p>
        </w:tc>
      </w:tr>
      <w:tr w:rsidR="008058FA" w:rsidRPr="004857A8" w14:paraId="448907C4" w14:textId="77777777" w:rsidTr="00007BDF">
        <w:trPr>
          <w:trHeight w:val="153"/>
        </w:trPr>
        <w:tc>
          <w:tcPr>
            <w:tcW w:w="9924" w:type="dxa"/>
          </w:tcPr>
          <w:p w14:paraId="4B9C417C" w14:textId="77777777" w:rsidR="008058FA" w:rsidRPr="004857A8" w:rsidRDefault="008058FA" w:rsidP="00EB37B4">
            <w:pPr>
              <w:jc w:val="center"/>
              <w:rPr>
                <w:rFonts w:ascii="Tahoma" w:hAnsi="Tahoma" w:cs="Tahoma"/>
                <w:b/>
              </w:rPr>
            </w:pPr>
            <w:r w:rsidRPr="004857A8">
              <w:rPr>
                <w:rFonts w:ascii="Arial" w:hAnsi="Arial" w:cs="Arial"/>
                <w:b/>
              </w:rPr>
              <w:t>● 1</w:t>
            </w:r>
            <w:r w:rsidRPr="004857A8">
              <w:rPr>
                <w:rFonts w:ascii="Tahoma" w:hAnsi="Tahoma" w:cs="Tahoma"/>
                <w:b/>
              </w:rPr>
              <w:t xml:space="preserve"> trousse</w:t>
            </w:r>
            <w:r w:rsidR="00EB37B4">
              <w:rPr>
                <w:rFonts w:ascii="Tahoma" w:hAnsi="Tahoma" w:cs="Tahoma"/>
                <w:b/>
              </w:rPr>
              <w:t xml:space="preserve"> dans laquelle vous mettrez :</w:t>
            </w:r>
          </w:p>
        </w:tc>
      </w:tr>
      <w:tr w:rsidR="008058FA" w:rsidRPr="004857A8" w14:paraId="6F71B91E" w14:textId="77777777" w:rsidTr="00007BDF">
        <w:tc>
          <w:tcPr>
            <w:tcW w:w="9924" w:type="dxa"/>
          </w:tcPr>
          <w:p w14:paraId="57FBBC40" w14:textId="77777777" w:rsidR="008058FA" w:rsidRPr="004857A8" w:rsidRDefault="008058FA" w:rsidP="00EB37B4">
            <w:pPr>
              <w:rPr>
                <w:rFonts w:ascii="Arial" w:hAnsi="Arial" w:cs="Arial"/>
              </w:rPr>
            </w:pPr>
            <w:r w:rsidRPr="004857A8">
              <w:rPr>
                <w:rFonts w:ascii="Arial" w:hAnsi="Arial" w:cs="Arial"/>
              </w:rPr>
              <w:t>● 2 stylos à bille bleu</w:t>
            </w:r>
          </w:p>
        </w:tc>
      </w:tr>
      <w:tr w:rsidR="008058FA" w:rsidRPr="004857A8" w14:paraId="015112CE" w14:textId="77777777" w:rsidTr="00007BDF">
        <w:tc>
          <w:tcPr>
            <w:tcW w:w="9924" w:type="dxa"/>
          </w:tcPr>
          <w:p w14:paraId="78D793E1" w14:textId="77777777" w:rsidR="008058FA" w:rsidRPr="004857A8" w:rsidRDefault="008058FA" w:rsidP="00EB37B4">
            <w:pPr>
              <w:rPr>
                <w:rFonts w:ascii="Tahoma" w:hAnsi="Tahoma" w:cs="Tahoma"/>
              </w:rPr>
            </w:pPr>
            <w:r w:rsidRPr="004857A8">
              <w:rPr>
                <w:rFonts w:ascii="Arial" w:hAnsi="Arial" w:cs="Arial"/>
              </w:rPr>
              <w:t xml:space="preserve">● </w:t>
            </w:r>
            <w:r w:rsidRPr="004857A8">
              <w:rPr>
                <w:rFonts w:ascii="Tahoma" w:hAnsi="Tahoma" w:cs="Tahoma"/>
              </w:rPr>
              <w:t>1 stylo à bille rouge pour souligner</w:t>
            </w:r>
          </w:p>
        </w:tc>
      </w:tr>
      <w:tr w:rsidR="008058FA" w:rsidRPr="004857A8" w14:paraId="44A0A2AE" w14:textId="77777777" w:rsidTr="00007BDF">
        <w:tc>
          <w:tcPr>
            <w:tcW w:w="9924" w:type="dxa"/>
          </w:tcPr>
          <w:p w14:paraId="1E4B2A40" w14:textId="77777777" w:rsidR="008058FA" w:rsidRPr="004857A8" w:rsidRDefault="008058FA" w:rsidP="00EB37B4">
            <w:pPr>
              <w:rPr>
                <w:rFonts w:ascii="Arial" w:hAnsi="Arial" w:cs="Arial"/>
              </w:rPr>
            </w:pPr>
            <w:r w:rsidRPr="004857A8">
              <w:rPr>
                <w:rFonts w:ascii="Arial" w:hAnsi="Arial" w:cs="Arial"/>
              </w:rPr>
              <w:t xml:space="preserve">● </w:t>
            </w:r>
            <w:r w:rsidRPr="004857A8">
              <w:rPr>
                <w:rFonts w:ascii="Tahoma" w:hAnsi="Tahoma" w:cs="Tahoma"/>
              </w:rPr>
              <w:t xml:space="preserve">1 stylo à bille </w:t>
            </w:r>
            <w:r>
              <w:rPr>
                <w:rFonts w:ascii="Tahoma" w:hAnsi="Tahoma" w:cs="Tahoma"/>
              </w:rPr>
              <w:t>vert</w:t>
            </w:r>
            <w:r w:rsidRPr="004857A8">
              <w:rPr>
                <w:rFonts w:ascii="Tahoma" w:hAnsi="Tahoma" w:cs="Tahoma"/>
              </w:rPr>
              <w:t xml:space="preserve"> pour </w:t>
            </w:r>
            <w:r>
              <w:rPr>
                <w:rFonts w:ascii="Tahoma" w:hAnsi="Tahoma" w:cs="Tahoma"/>
              </w:rPr>
              <w:t>corriger</w:t>
            </w:r>
          </w:p>
        </w:tc>
      </w:tr>
      <w:tr w:rsidR="008058FA" w:rsidRPr="004857A8" w14:paraId="18DECB11" w14:textId="77777777" w:rsidTr="00007BDF">
        <w:tc>
          <w:tcPr>
            <w:tcW w:w="9924" w:type="dxa"/>
          </w:tcPr>
          <w:p w14:paraId="618DD2D9" w14:textId="77777777" w:rsidR="008058FA" w:rsidRPr="004857A8" w:rsidRDefault="008058FA" w:rsidP="00EB37B4">
            <w:pPr>
              <w:rPr>
                <w:rFonts w:ascii="Tahoma" w:hAnsi="Tahoma" w:cs="Tahoma"/>
                <w:b/>
                <w:bCs/>
              </w:rPr>
            </w:pPr>
            <w:r w:rsidRPr="004857A8">
              <w:rPr>
                <w:rFonts w:ascii="Arial" w:hAnsi="Arial" w:cs="Arial"/>
              </w:rPr>
              <w:t>● 2 crayons à papier (</w:t>
            </w:r>
            <w:r w:rsidRPr="004857A8">
              <w:rPr>
                <w:rFonts w:ascii="Arial" w:hAnsi="Arial" w:cs="Arial"/>
                <w:b/>
                <w:bCs/>
              </w:rPr>
              <w:t>mine HB</w:t>
            </w:r>
            <w:r w:rsidRPr="004857A8">
              <w:rPr>
                <w:rFonts w:ascii="Arial" w:hAnsi="Arial" w:cs="Arial"/>
              </w:rPr>
              <w:t>)</w:t>
            </w:r>
          </w:p>
        </w:tc>
      </w:tr>
      <w:tr w:rsidR="008058FA" w:rsidRPr="004857A8" w14:paraId="2BC1D3BD" w14:textId="77777777" w:rsidTr="00007BDF">
        <w:tc>
          <w:tcPr>
            <w:tcW w:w="9924" w:type="dxa"/>
          </w:tcPr>
          <w:p w14:paraId="362104CC" w14:textId="77777777" w:rsidR="008058FA" w:rsidRPr="004857A8" w:rsidRDefault="008058FA" w:rsidP="00EB37B4">
            <w:pPr>
              <w:rPr>
                <w:rFonts w:ascii="Tahoma" w:hAnsi="Tahoma" w:cs="Tahoma"/>
              </w:rPr>
            </w:pPr>
            <w:r w:rsidRPr="004857A8">
              <w:rPr>
                <w:rFonts w:ascii="Arial" w:hAnsi="Arial" w:cs="Arial"/>
              </w:rPr>
              <w:t xml:space="preserve">● 1 taille-crayons </w:t>
            </w:r>
            <w:r w:rsidRPr="004857A8">
              <w:rPr>
                <w:rFonts w:ascii="Arial" w:hAnsi="Arial" w:cs="Arial"/>
                <w:b/>
                <w:bCs/>
              </w:rPr>
              <w:t>avec réservoir</w:t>
            </w:r>
          </w:p>
        </w:tc>
      </w:tr>
      <w:tr w:rsidR="008058FA" w:rsidRPr="004857A8" w14:paraId="71DB5D7C" w14:textId="77777777" w:rsidTr="00007BDF">
        <w:tc>
          <w:tcPr>
            <w:tcW w:w="9924" w:type="dxa"/>
          </w:tcPr>
          <w:p w14:paraId="45E4B407" w14:textId="77777777" w:rsidR="008058FA" w:rsidRPr="004857A8" w:rsidRDefault="008058FA" w:rsidP="00EB37B4">
            <w:pPr>
              <w:rPr>
                <w:rFonts w:ascii="Tahoma" w:hAnsi="Tahoma" w:cs="Tahoma"/>
              </w:rPr>
            </w:pPr>
            <w:r w:rsidRPr="004857A8">
              <w:rPr>
                <w:rFonts w:ascii="Arial" w:hAnsi="Arial" w:cs="Arial"/>
              </w:rPr>
              <w:t>● 1 paire de ciseaux à bouts ronds (</w:t>
            </w:r>
            <w:r w:rsidRPr="004857A8">
              <w:rPr>
                <w:rFonts w:ascii="Arial" w:hAnsi="Arial" w:cs="Arial"/>
                <w:b/>
                <w:bCs/>
                <w:sz w:val="22"/>
                <w:szCs w:val="22"/>
              </w:rPr>
              <w:t>pour gaucher, il existe des ciseaux adaptés</w:t>
            </w:r>
            <w:r w:rsidRPr="004857A8">
              <w:rPr>
                <w:rFonts w:ascii="Arial" w:hAnsi="Arial" w:cs="Arial"/>
              </w:rPr>
              <w:t>)</w:t>
            </w:r>
          </w:p>
        </w:tc>
      </w:tr>
      <w:tr w:rsidR="008058FA" w:rsidRPr="004857A8" w14:paraId="622DC803" w14:textId="77777777" w:rsidTr="00007BDF">
        <w:trPr>
          <w:trHeight w:val="346"/>
        </w:trPr>
        <w:tc>
          <w:tcPr>
            <w:tcW w:w="9924" w:type="dxa"/>
          </w:tcPr>
          <w:p w14:paraId="079E624D" w14:textId="77777777" w:rsidR="008058FA" w:rsidRPr="004857A8" w:rsidRDefault="008058FA" w:rsidP="00EB37B4">
            <w:pPr>
              <w:rPr>
                <w:rFonts w:ascii="Tahoma" w:hAnsi="Tahoma" w:cs="Tahoma"/>
              </w:rPr>
            </w:pPr>
            <w:r w:rsidRPr="004857A8">
              <w:rPr>
                <w:rFonts w:ascii="Arial" w:hAnsi="Arial" w:cs="Arial"/>
              </w:rPr>
              <w:t xml:space="preserve">● </w:t>
            </w:r>
            <w:r w:rsidRPr="004857A8">
              <w:rPr>
                <w:rFonts w:ascii="Arial" w:hAnsi="Arial" w:cs="Arial"/>
                <w:b/>
              </w:rPr>
              <w:t>10 grands bâtons de colle</w:t>
            </w:r>
          </w:p>
        </w:tc>
      </w:tr>
      <w:tr w:rsidR="008058FA" w:rsidRPr="004857A8" w14:paraId="050667B2" w14:textId="77777777" w:rsidTr="00007BDF">
        <w:tc>
          <w:tcPr>
            <w:tcW w:w="9924" w:type="dxa"/>
          </w:tcPr>
          <w:p w14:paraId="115F0318" w14:textId="77777777" w:rsidR="008058FA" w:rsidRPr="004857A8" w:rsidRDefault="008058FA" w:rsidP="00EB37B4">
            <w:pPr>
              <w:rPr>
                <w:rFonts w:ascii="Tahoma" w:hAnsi="Tahoma" w:cs="Tahoma"/>
              </w:rPr>
            </w:pPr>
            <w:r w:rsidRPr="004857A8">
              <w:rPr>
                <w:rFonts w:ascii="Arial" w:hAnsi="Arial" w:cs="Arial"/>
              </w:rPr>
              <w:t xml:space="preserve">● 1 gomme </w:t>
            </w:r>
            <w:r w:rsidRPr="004857A8">
              <w:rPr>
                <w:rFonts w:ascii="Arial" w:hAnsi="Arial" w:cs="Arial"/>
                <w:b/>
                <w:bCs/>
              </w:rPr>
              <w:t>blanche</w:t>
            </w:r>
          </w:p>
        </w:tc>
      </w:tr>
    </w:tbl>
    <w:p w14:paraId="61C4BF13" w14:textId="77777777" w:rsidR="008058FA" w:rsidRPr="00A0776A" w:rsidRDefault="008058FA" w:rsidP="008058FA">
      <w:pPr>
        <w:jc w:val="center"/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8058FA" w:rsidRPr="004857A8" w14:paraId="4CE507BE" w14:textId="77777777" w:rsidTr="00007BDF">
        <w:tc>
          <w:tcPr>
            <w:tcW w:w="9924" w:type="dxa"/>
          </w:tcPr>
          <w:p w14:paraId="53E32A92" w14:textId="77777777" w:rsidR="008058FA" w:rsidRPr="004857A8" w:rsidRDefault="008058FA" w:rsidP="00007BDF">
            <w:pPr>
              <w:rPr>
                <w:rFonts w:ascii="Tahoma" w:hAnsi="Tahoma" w:cs="Tahoma"/>
                <w:b/>
              </w:rPr>
            </w:pPr>
            <w:r w:rsidRPr="004857A8">
              <w:rPr>
                <w:rFonts w:ascii="Arial" w:hAnsi="Arial" w:cs="Arial"/>
                <w:b/>
              </w:rPr>
              <w:t>● 1 boîte de mouchoirs en papier</w:t>
            </w:r>
          </w:p>
        </w:tc>
      </w:tr>
      <w:tr w:rsidR="008058FA" w:rsidRPr="004857A8" w14:paraId="4B1230AE" w14:textId="77777777" w:rsidTr="00007BDF">
        <w:tc>
          <w:tcPr>
            <w:tcW w:w="9924" w:type="dxa"/>
          </w:tcPr>
          <w:p w14:paraId="0966E2A9" w14:textId="77777777" w:rsidR="008058FA" w:rsidRPr="004857A8" w:rsidRDefault="008058FA" w:rsidP="00007BDF">
            <w:pPr>
              <w:rPr>
                <w:rFonts w:ascii="Tahoma" w:hAnsi="Tahoma" w:cs="Tahoma"/>
              </w:rPr>
            </w:pPr>
            <w:r w:rsidRPr="004857A8">
              <w:rPr>
                <w:rFonts w:ascii="Arial" w:hAnsi="Arial" w:cs="Arial"/>
              </w:rPr>
              <w:t xml:space="preserve">● 1 </w:t>
            </w:r>
            <w:r w:rsidRPr="004857A8">
              <w:rPr>
                <w:rFonts w:ascii="Arial" w:hAnsi="Arial" w:cs="Arial"/>
                <w:b/>
              </w:rPr>
              <w:t xml:space="preserve">ardoise </w:t>
            </w:r>
            <w:r>
              <w:rPr>
                <w:rFonts w:ascii="Arial" w:hAnsi="Arial" w:cs="Arial"/>
              </w:rPr>
              <w:t>+</w:t>
            </w:r>
            <w:r w:rsidRPr="004857A8">
              <w:rPr>
                <w:rFonts w:ascii="Arial" w:hAnsi="Arial" w:cs="Arial"/>
              </w:rPr>
              <w:t xml:space="preserve">1 </w:t>
            </w:r>
            <w:r w:rsidRPr="0009019A">
              <w:rPr>
                <w:rFonts w:ascii="Arial" w:hAnsi="Arial" w:cs="Arial"/>
                <w:b/>
              </w:rPr>
              <w:t>vieux gant de toilette</w:t>
            </w:r>
            <w:r w:rsidRPr="004857A8">
              <w:rPr>
                <w:rFonts w:ascii="Arial" w:hAnsi="Arial" w:cs="Arial"/>
              </w:rPr>
              <w:t xml:space="preserve"> pour effacer</w:t>
            </w:r>
          </w:p>
        </w:tc>
      </w:tr>
      <w:tr w:rsidR="008058FA" w:rsidRPr="004857A8" w14:paraId="6EBF45E4" w14:textId="77777777" w:rsidTr="00007BDF">
        <w:tc>
          <w:tcPr>
            <w:tcW w:w="9924" w:type="dxa"/>
          </w:tcPr>
          <w:p w14:paraId="13E26166" w14:textId="77777777" w:rsidR="008058FA" w:rsidRPr="004857A8" w:rsidRDefault="008058FA" w:rsidP="00007BDF">
            <w:pPr>
              <w:rPr>
                <w:rFonts w:ascii="Tahoma" w:hAnsi="Tahoma" w:cs="Tahoma"/>
              </w:rPr>
            </w:pPr>
            <w:r w:rsidRPr="004857A8">
              <w:rPr>
                <w:rFonts w:ascii="Arial" w:hAnsi="Arial" w:cs="Arial"/>
              </w:rPr>
              <w:t>● 2 surligneurs (2 couleurs différentes)</w:t>
            </w:r>
          </w:p>
        </w:tc>
      </w:tr>
      <w:tr w:rsidR="008058FA" w:rsidRPr="004857A8" w14:paraId="1F4C60B1" w14:textId="77777777" w:rsidTr="00007BDF">
        <w:tc>
          <w:tcPr>
            <w:tcW w:w="9924" w:type="dxa"/>
          </w:tcPr>
          <w:p w14:paraId="3AE932BD" w14:textId="77777777" w:rsidR="008058FA" w:rsidRPr="004857A8" w:rsidRDefault="008058FA" w:rsidP="00007BDF">
            <w:pPr>
              <w:rPr>
                <w:rFonts w:ascii="Tahoma" w:hAnsi="Tahoma" w:cs="Tahoma"/>
              </w:rPr>
            </w:pPr>
            <w:r w:rsidRPr="004857A8">
              <w:rPr>
                <w:rFonts w:ascii="Arial" w:hAnsi="Arial" w:cs="Arial"/>
              </w:rPr>
              <w:t xml:space="preserve">● 1 boîte de </w:t>
            </w:r>
            <w:r w:rsidRPr="004857A8">
              <w:rPr>
                <w:rFonts w:ascii="Arial" w:hAnsi="Arial" w:cs="Arial"/>
                <w:b/>
              </w:rPr>
              <w:t>crayons de couleurs</w:t>
            </w:r>
          </w:p>
        </w:tc>
      </w:tr>
      <w:tr w:rsidR="008058FA" w:rsidRPr="004857A8" w14:paraId="63893881" w14:textId="77777777" w:rsidTr="00007BDF">
        <w:trPr>
          <w:trHeight w:val="393"/>
        </w:trPr>
        <w:tc>
          <w:tcPr>
            <w:tcW w:w="9924" w:type="dxa"/>
          </w:tcPr>
          <w:p w14:paraId="50262C95" w14:textId="77777777" w:rsidR="008058FA" w:rsidRPr="004857A8" w:rsidRDefault="008058FA" w:rsidP="00007BDF">
            <w:pPr>
              <w:rPr>
                <w:rFonts w:ascii="Tahoma" w:hAnsi="Tahoma" w:cs="Tahoma"/>
              </w:rPr>
            </w:pPr>
            <w:r w:rsidRPr="004857A8">
              <w:rPr>
                <w:rFonts w:ascii="Arial" w:hAnsi="Arial" w:cs="Arial"/>
              </w:rPr>
              <w:t xml:space="preserve">● 1 </w:t>
            </w:r>
            <w:r w:rsidRPr="004857A8">
              <w:rPr>
                <w:rFonts w:ascii="Arial" w:hAnsi="Arial" w:cs="Arial"/>
                <w:b/>
              </w:rPr>
              <w:t>boîte de feutres</w:t>
            </w:r>
            <w:r w:rsidRPr="004857A8">
              <w:rPr>
                <w:rFonts w:ascii="Arial" w:hAnsi="Arial" w:cs="Arial"/>
              </w:rPr>
              <w:t xml:space="preserve"> de </w:t>
            </w:r>
            <w:r w:rsidRPr="004857A8">
              <w:rPr>
                <w:rFonts w:ascii="Arial" w:hAnsi="Arial" w:cs="Arial"/>
                <w:u w:val="single"/>
              </w:rPr>
              <w:t>bonne qualité</w:t>
            </w:r>
            <w:r w:rsidRPr="004857A8">
              <w:rPr>
                <w:rFonts w:ascii="Arial" w:hAnsi="Arial" w:cs="Arial"/>
              </w:rPr>
              <w:t xml:space="preserve"> (dure longtemps)</w:t>
            </w:r>
          </w:p>
        </w:tc>
      </w:tr>
    </w:tbl>
    <w:p w14:paraId="224987AE" w14:textId="77777777" w:rsidR="008058FA" w:rsidRPr="00A0776A" w:rsidRDefault="008058FA" w:rsidP="008058FA">
      <w:pPr>
        <w:tabs>
          <w:tab w:val="left" w:pos="4968"/>
        </w:tabs>
        <w:rPr>
          <w:rFonts w:ascii="Arial" w:hAnsi="Arial" w:cs="Arial"/>
        </w:rPr>
      </w:pPr>
      <w:r w:rsidRPr="006F39F8">
        <w:rPr>
          <w:rFonts w:ascii="Arial" w:hAnsi="Arial" w:cs="Arial"/>
        </w:rPr>
        <w:tab/>
      </w:r>
    </w:p>
    <w:p w14:paraId="1A3E6331" w14:textId="77777777" w:rsidR="008058FA" w:rsidRPr="00A0776A" w:rsidRDefault="008058FA" w:rsidP="008058FA">
      <w:pPr>
        <w:rPr>
          <w:rFonts w:ascii="Arial" w:hAnsi="Arial" w:cs="Arial"/>
        </w:rPr>
      </w:pPr>
      <w:bookmarkStart w:id="0" w:name="_GoBack"/>
      <w:bookmarkEnd w:id="0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  <w:gridCol w:w="632"/>
      </w:tblGrid>
      <w:tr w:rsidR="008058FA" w:rsidRPr="004857A8" w14:paraId="749DD23C" w14:textId="77777777" w:rsidTr="00007BDF">
        <w:trPr>
          <w:trHeight w:val="445"/>
        </w:trPr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14:paraId="66701335" w14:textId="77777777" w:rsidR="008058FA" w:rsidRPr="00CB5265" w:rsidRDefault="008058FA" w:rsidP="00007BDF">
            <w:pPr>
              <w:rPr>
                <w:rFonts w:ascii="Tahoma" w:hAnsi="Tahoma" w:cs="Tahoma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drawing>
                <wp:inline distT="0" distB="0" distL="0" distR="0" wp14:anchorId="233E7F94" wp14:editId="2FB128BC">
                  <wp:extent cx="182880" cy="162560"/>
                  <wp:effectExtent l="0" t="0" r="0" b="0"/>
                  <wp:docPr id="3" name="Image 91" descr="ttention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1" descr="ttention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265">
              <w:rPr>
                <w:rFonts w:ascii="Arial" w:hAnsi="Arial" w:cs="Arial"/>
                <w:b/>
                <w:sz w:val="28"/>
              </w:rPr>
              <w:t xml:space="preserve">● 1 tee </w:t>
            </w:r>
            <w:proofErr w:type="spellStart"/>
            <w:r w:rsidRPr="00CB5265">
              <w:rPr>
                <w:rFonts w:ascii="Arial" w:hAnsi="Arial" w:cs="Arial"/>
                <w:b/>
                <w:sz w:val="28"/>
              </w:rPr>
              <w:t>shi</w:t>
            </w:r>
            <w:r>
              <w:rPr>
                <w:rFonts w:ascii="Arial" w:hAnsi="Arial" w:cs="Arial"/>
                <w:b/>
                <w:sz w:val="28"/>
              </w:rPr>
              <w:t>r</w:t>
            </w:r>
            <w:r w:rsidRPr="00CB5265">
              <w:rPr>
                <w:rFonts w:ascii="Arial" w:hAnsi="Arial" w:cs="Arial"/>
                <w:b/>
                <w:sz w:val="28"/>
              </w:rPr>
              <w:t>t</w:t>
            </w:r>
            <w:proofErr w:type="spellEnd"/>
            <w:r w:rsidRPr="00CB5265">
              <w:rPr>
                <w:rFonts w:ascii="Arial" w:hAnsi="Arial" w:cs="Arial"/>
                <w:b/>
                <w:sz w:val="28"/>
              </w:rPr>
              <w:t xml:space="preserve"> ou </w:t>
            </w:r>
            <w:r>
              <w:rPr>
                <w:rFonts w:ascii="Arial" w:hAnsi="Arial" w:cs="Arial"/>
                <w:b/>
                <w:sz w:val="28"/>
              </w:rPr>
              <w:t xml:space="preserve">1 </w:t>
            </w:r>
            <w:r w:rsidRPr="00CB5265">
              <w:rPr>
                <w:rFonts w:ascii="Arial" w:hAnsi="Arial" w:cs="Arial"/>
                <w:b/>
                <w:sz w:val="28"/>
              </w:rPr>
              <w:t>chemise</w:t>
            </w:r>
            <w:r>
              <w:rPr>
                <w:rFonts w:ascii="Arial" w:hAnsi="Arial" w:cs="Arial"/>
                <w:b/>
                <w:sz w:val="28"/>
              </w:rPr>
              <w:t xml:space="preserve"> ou une blouse</w:t>
            </w:r>
            <w:r w:rsidRPr="00CB5265">
              <w:rPr>
                <w:rFonts w:ascii="Arial" w:hAnsi="Arial" w:cs="Arial"/>
                <w:b/>
                <w:sz w:val="28"/>
              </w:rPr>
              <w:t xml:space="preserve"> </w:t>
            </w:r>
            <w:r w:rsidRPr="00CB5265">
              <w:rPr>
                <w:rFonts w:ascii="Arial" w:hAnsi="Arial" w:cs="Arial"/>
                <w:b/>
                <w:bCs/>
                <w:sz w:val="28"/>
              </w:rPr>
              <w:t>pour les activités salissantes</w:t>
            </w:r>
          </w:p>
        </w:tc>
      </w:tr>
      <w:tr w:rsidR="008058FA" w:rsidRPr="00CB5265" w14:paraId="4111BCED" w14:textId="77777777" w:rsidTr="00007BDF">
        <w:tc>
          <w:tcPr>
            <w:tcW w:w="9292" w:type="dxa"/>
            <w:tcBorders>
              <w:right w:val="nil"/>
            </w:tcBorders>
          </w:tcPr>
          <w:p w14:paraId="65973CE8" w14:textId="77777777" w:rsidR="008058FA" w:rsidRPr="00CB5265" w:rsidRDefault="008058FA" w:rsidP="00007BDF">
            <w:pPr>
              <w:rPr>
                <w:rFonts w:ascii="Tahoma" w:hAnsi="Tahoma" w:cs="Tahoma"/>
                <w:b/>
                <w:bCs/>
                <w:sz w:val="28"/>
              </w:rPr>
            </w:pPr>
            <w:r w:rsidRPr="00CB5265">
              <w:rPr>
                <w:rFonts w:ascii="Arial" w:hAnsi="Arial" w:cs="Arial"/>
                <w:b/>
                <w:sz w:val="28"/>
              </w:rPr>
              <w:t>● 1 brosse à dents + 2 dentifrices + une trousse de toilettes au nom de l’enfant</w:t>
            </w:r>
          </w:p>
        </w:tc>
        <w:tc>
          <w:tcPr>
            <w:tcW w:w="632" w:type="dxa"/>
            <w:tcBorders>
              <w:left w:val="nil"/>
            </w:tcBorders>
          </w:tcPr>
          <w:p w14:paraId="76088CE2" w14:textId="77777777" w:rsidR="008058FA" w:rsidRPr="00CB5265" w:rsidRDefault="008058FA" w:rsidP="00007BDF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8058FA" w:rsidRPr="00CB5265" w14:paraId="7B589A00" w14:textId="77777777" w:rsidTr="00007BDF">
        <w:tc>
          <w:tcPr>
            <w:tcW w:w="9292" w:type="dxa"/>
            <w:tcBorders>
              <w:right w:val="nil"/>
            </w:tcBorders>
          </w:tcPr>
          <w:p w14:paraId="6089AFA1" w14:textId="77777777" w:rsidR="008058FA" w:rsidRPr="00CB5265" w:rsidRDefault="008058FA" w:rsidP="00007BDF">
            <w:pPr>
              <w:rPr>
                <w:rFonts w:ascii="Arial" w:hAnsi="Arial" w:cs="Arial"/>
                <w:b/>
                <w:sz w:val="28"/>
              </w:rPr>
            </w:pPr>
            <w:r w:rsidRPr="00CB5265">
              <w:rPr>
                <w:rFonts w:ascii="Arial" w:hAnsi="Arial" w:cs="Arial"/>
                <w:b/>
                <w:sz w:val="28"/>
              </w:rPr>
              <w:t>● 1</w:t>
            </w:r>
            <w:r>
              <w:rPr>
                <w:rFonts w:ascii="Arial" w:hAnsi="Arial" w:cs="Arial"/>
                <w:b/>
                <w:sz w:val="28"/>
              </w:rPr>
              <w:t xml:space="preserve"> recharge de savon liquide au nom de l’enfant</w:t>
            </w:r>
          </w:p>
        </w:tc>
        <w:tc>
          <w:tcPr>
            <w:tcW w:w="632" w:type="dxa"/>
            <w:tcBorders>
              <w:left w:val="nil"/>
            </w:tcBorders>
          </w:tcPr>
          <w:p w14:paraId="1D23A408" w14:textId="77777777" w:rsidR="008058FA" w:rsidRPr="00CB5265" w:rsidRDefault="008058FA" w:rsidP="00007BDF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1118DCB3" w14:textId="77777777" w:rsidR="008058FA" w:rsidRDefault="008058FA" w:rsidP="008058FA"/>
    <w:p w14:paraId="01D78BAF" w14:textId="77777777" w:rsidR="005D2AF2" w:rsidRDefault="005D2AF2"/>
    <w:sectPr w:rsidR="005D2AF2" w:rsidSect="002C0719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00F"/>
    <w:multiLevelType w:val="hybridMultilevel"/>
    <w:tmpl w:val="47FAB38C"/>
    <w:lvl w:ilvl="0" w:tplc="4FBA207E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FA"/>
    <w:rsid w:val="00264960"/>
    <w:rsid w:val="002C0719"/>
    <w:rsid w:val="005D2AF2"/>
    <w:rsid w:val="008058FA"/>
    <w:rsid w:val="00A36426"/>
    <w:rsid w:val="00EB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2818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FA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8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F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FA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8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F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lker.com/clipart-26698.html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LAURENCE</dc:creator>
  <cp:keywords/>
  <dc:description/>
  <cp:lastModifiedBy>Sophie LAURENCE</cp:lastModifiedBy>
  <cp:revision>3</cp:revision>
  <cp:lastPrinted>2018-08-29T17:31:00Z</cp:lastPrinted>
  <dcterms:created xsi:type="dcterms:W3CDTF">2016-07-03T20:18:00Z</dcterms:created>
  <dcterms:modified xsi:type="dcterms:W3CDTF">2018-09-02T14:29:00Z</dcterms:modified>
</cp:coreProperties>
</file>